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34"/>
        <w:tblW w:w="10365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8E5062" w:rsidTr="008E5062">
        <w:trPr>
          <w:trHeight w:val="117"/>
        </w:trPr>
        <w:tc>
          <w:tcPr>
            <w:tcW w:w="10365" w:type="dxa"/>
          </w:tcPr>
          <w:p w:rsidR="008E5062" w:rsidRDefault="008E5062" w:rsidP="008E5062"/>
        </w:tc>
      </w:tr>
    </w:tbl>
    <w:p w:rsidR="008E5062" w:rsidRDefault="008E5062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FB2DE1" w:rsidRPr="00722FD9" w:rsidTr="00FB2DE1">
        <w:tc>
          <w:tcPr>
            <w:tcW w:w="9747" w:type="dxa"/>
            <w:gridSpan w:val="19"/>
          </w:tcPr>
          <w:p w:rsidR="00FB2DE1" w:rsidRPr="00D616AD" w:rsidRDefault="00FB2DE1" w:rsidP="008E5062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Default="00FB2DE1" w:rsidP="00FB2DE1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FB2DE1" w:rsidRPr="00722FD9" w:rsidRDefault="00FB2DE1" w:rsidP="00FB2DE1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Pr="00722FD9" w:rsidRDefault="00FB2DE1" w:rsidP="00FB2DE1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FB2DE1" w:rsidRPr="00722FD9" w:rsidTr="00FB2DE1">
        <w:tc>
          <w:tcPr>
            <w:tcW w:w="1384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  <w:tc>
          <w:tcPr>
            <w:tcW w:w="1843" w:type="dxa"/>
            <w:gridSpan w:val="6"/>
          </w:tcPr>
          <w:p w:rsidR="00FB2DE1" w:rsidRPr="00722FD9" w:rsidRDefault="00FB2DE1" w:rsidP="00FB2DE1">
            <w:pPr>
              <w:jc w:val="center"/>
            </w:pPr>
          </w:p>
        </w:tc>
        <w:tc>
          <w:tcPr>
            <w:tcW w:w="2126" w:type="dxa"/>
            <w:gridSpan w:val="4"/>
          </w:tcPr>
          <w:p w:rsidR="00FB2DE1" w:rsidRPr="00722FD9" w:rsidRDefault="00FB2DE1" w:rsidP="00FB2DE1">
            <w:pPr>
              <w:jc w:val="center"/>
            </w:pPr>
          </w:p>
        </w:tc>
        <w:tc>
          <w:tcPr>
            <w:tcW w:w="2185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FB2DE1">
        <w:tc>
          <w:tcPr>
            <w:tcW w:w="1384" w:type="dxa"/>
            <w:gridSpan w:val="3"/>
            <w:vAlign w:val="center"/>
          </w:tcPr>
          <w:p w:rsidR="00FB2DE1" w:rsidRPr="00722FD9" w:rsidRDefault="00FB2DE1" w:rsidP="00FB2DE1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FB2DE1" w:rsidRPr="00722FD9" w:rsidRDefault="00FB2DE1" w:rsidP="00FB2DE1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FB2DE1">
        <w:tc>
          <w:tcPr>
            <w:tcW w:w="1384" w:type="dxa"/>
            <w:gridSpan w:val="3"/>
            <w:vAlign w:val="center"/>
          </w:tcPr>
          <w:p w:rsidR="00FB2DE1" w:rsidRPr="00722FD9" w:rsidRDefault="00FB2DE1" w:rsidP="00FB2DE1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DE1" w:rsidRPr="00722FD9" w:rsidRDefault="00FB2DE1" w:rsidP="00FB2DE1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FB2DE1">
        <w:tc>
          <w:tcPr>
            <w:tcW w:w="1384" w:type="dxa"/>
            <w:gridSpan w:val="3"/>
            <w:vAlign w:val="center"/>
          </w:tcPr>
          <w:p w:rsidR="00FB2DE1" w:rsidRPr="00722FD9" w:rsidRDefault="00FB2DE1" w:rsidP="00FB2DE1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FB2DE1" w:rsidRPr="00722FD9" w:rsidRDefault="00FB2DE1" w:rsidP="00FB2DE1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FB2DE1" w:rsidRPr="00722FD9" w:rsidRDefault="00FB2DE1" w:rsidP="00FB2DE1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FB2DE1" w:rsidRPr="00722FD9" w:rsidRDefault="00FB2DE1" w:rsidP="00FB2DE1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  <w:rPr>
                <w:highlight w:val="yellow"/>
              </w:rPr>
            </w:pPr>
          </w:p>
        </w:tc>
      </w:tr>
      <w:tr w:rsidR="00FB2DE1" w:rsidRPr="00722FD9" w:rsidTr="00FB2DE1">
        <w:tc>
          <w:tcPr>
            <w:tcW w:w="3227" w:type="dxa"/>
            <w:gridSpan w:val="9"/>
            <w:vAlign w:val="center"/>
          </w:tcPr>
          <w:p w:rsidR="00FB2DE1" w:rsidRPr="00722FD9" w:rsidRDefault="00FB2DE1" w:rsidP="00FB2DE1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FB2DE1" w:rsidRPr="00722FD9" w:rsidRDefault="00FB2DE1" w:rsidP="00FB2DE1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FB2DE1">
        <w:tc>
          <w:tcPr>
            <w:tcW w:w="3227" w:type="dxa"/>
            <w:gridSpan w:val="9"/>
            <w:vAlign w:val="center"/>
          </w:tcPr>
          <w:p w:rsidR="00FB2DE1" w:rsidRPr="00722FD9" w:rsidRDefault="00FB2DE1" w:rsidP="00FB2DE1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FB2DE1" w:rsidRPr="00722FD9" w:rsidRDefault="00FB2DE1" w:rsidP="00FB2DE1"/>
        </w:tc>
        <w:tc>
          <w:tcPr>
            <w:tcW w:w="2268" w:type="dxa"/>
            <w:gridSpan w:val="4"/>
            <w:vAlign w:val="center"/>
          </w:tcPr>
          <w:p w:rsidR="00FB2DE1" w:rsidRPr="00722FD9" w:rsidRDefault="00FB2DE1" w:rsidP="00FB2DE1"/>
        </w:tc>
      </w:tr>
      <w:tr w:rsidR="00FB2DE1" w:rsidRPr="00722FD9" w:rsidTr="00FB2DE1">
        <w:tc>
          <w:tcPr>
            <w:tcW w:w="3227" w:type="dxa"/>
            <w:gridSpan w:val="9"/>
            <w:vAlign w:val="center"/>
          </w:tcPr>
          <w:p w:rsidR="00FB2DE1" w:rsidRPr="00722FD9" w:rsidRDefault="00FB2DE1" w:rsidP="00FB2DE1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FB2DE1" w:rsidRPr="00042D5F" w:rsidRDefault="00FB2DE1" w:rsidP="00FB2DE1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8E5062">
        <w:tc>
          <w:tcPr>
            <w:tcW w:w="1101" w:type="dxa"/>
            <w:gridSpan w:val="2"/>
            <w:vAlign w:val="center"/>
          </w:tcPr>
          <w:p w:rsidR="00FB2DE1" w:rsidRPr="00722FD9" w:rsidRDefault="00FB2DE1" w:rsidP="00FB2DE1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FB2DE1" w:rsidRPr="00722FD9" w:rsidRDefault="00FB2DE1" w:rsidP="00FB2DE1"/>
        </w:tc>
        <w:tc>
          <w:tcPr>
            <w:tcW w:w="461" w:type="dxa"/>
            <w:shd w:val="clear" w:color="auto" w:fill="auto"/>
            <w:vAlign w:val="center"/>
          </w:tcPr>
          <w:p w:rsidR="00FB2DE1" w:rsidRPr="00722FD9" w:rsidRDefault="00FB2DE1" w:rsidP="00FB2DE1"/>
        </w:tc>
        <w:tc>
          <w:tcPr>
            <w:tcW w:w="461" w:type="dxa"/>
            <w:shd w:val="clear" w:color="auto" w:fill="auto"/>
            <w:vAlign w:val="center"/>
          </w:tcPr>
          <w:p w:rsidR="00FB2DE1" w:rsidRPr="00722FD9" w:rsidRDefault="00FB2DE1" w:rsidP="00FB2DE1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FB2DE1" w:rsidRPr="00722FD9" w:rsidRDefault="00FB2DE1" w:rsidP="00FB2DE1"/>
        </w:tc>
        <w:tc>
          <w:tcPr>
            <w:tcW w:w="1843" w:type="dxa"/>
            <w:gridSpan w:val="3"/>
            <w:vAlign w:val="center"/>
          </w:tcPr>
          <w:p w:rsidR="00FB2DE1" w:rsidRPr="00722FD9" w:rsidRDefault="00FB2DE1" w:rsidP="00FB2DE1"/>
        </w:tc>
        <w:tc>
          <w:tcPr>
            <w:tcW w:w="2185" w:type="dxa"/>
            <w:gridSpan w:val="3"/>
            <w:vAlign w:val="center"/>
          </w:tcPr>
          <w:p w:rsidR="00FB2DE1" w:rsidRPr="00722FD9" w:rsidRDefault="00FB2DE1" w:rsidP="00FB2DE1"/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8E5062">
        <w:tc>
          <w:tcPr>
            <w:tcW w:w="1038" w:type="dxa"/>
            <w:vAlign w:val="center"/>
          </w:tcPr>
          <w:p w:rsidR="00FB2DE1" w:rsidRPr="00722FD9" w:rsidRDefault="00FB2DE1" w:rsidP="00FB2DE1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FB2DE1" w:rsidRPr="00722FD9" w:rsidRDefault="0080544B" w:rsidP="00FB2DE1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FB2DE1" w:rsidRPr="00722FD9" w:rsidRDefault="00FB2DE1" w:rsidP="00FB2DE1"/>
        </w:tc>
        <w:tc>
          <w:tcPr>
            <w:tcW w:w="461" w:type="dxa"/>
            <w:shd w:val="clear" w:color="auto" w:fill="auto"/>
            <w:vAlign w:val="center"/>
          </w:tcPr>
          <w:p w:rsidR="00FB2DE1" w:rsidRPr="00722FD9" w:rsidRDefault="00FB2DE1" w:rsidP="00FB2DE1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FB2DE1" w:rsidRPr="00722FD9" w:rsidRDefault="00FB2DE1" w:rsidP="00FB2DE1"/>
        </w:tc>
        <w:tc>
          <w:tcPr>
            <w:tcW w:w="1843" w:type="dxa"/>
            <w:gridSpan w:val="3"/>
            <w:vAlign w:val="center"/>
          </w:tcPr>
          <w:p w:rsidR="00FB2DE1" w:rsidRPr="00722FD9" w:rsidRDefault="00FB2DE1" w:rsidP="00FB2DE1"/>
        </w:tc>
        <w:tc>
          <w:tcPr>
            <w:tcW w:w="2185" w:type="dxa"/>
            <w:gridSpan w:val="3"/>
            <w:vAlign w:val="center"/>
          </w:tcPr>
          <w:p w:rsidR="00FB2DE1" w:rsidRPr="00722FD9" w:rsidRDefault="00FB2DE1" w:rsidP="00FB2DE1"/>
        </w:tc>
        <w:tc>
          <w:tcPr>
            <w:tcW w:w="2209" w:type="dxa"/>
            <w:gridSpan w:val="3"/>
          </w:tcPr>
          <w:p w:rsidR="00FB2DE1" w:rsidRPr="00722FD9" w:rsidRDefault="00FB2DE1" w:rsidP="00FB2DE1">
            <w:pPr>
              <w:jc w:val="center"/>
            </w:pPr>
          </w:p>
        </w:tc>
      </w:tr>
      <w:tr w:rsidR="00FB2DE1" w:rsidRPr="00722FD9" w:rsidTr="00FB2DE1">
        <w:tc>
          <w:tcPr>
            <w:tcW w:w="9747" w:type="dxa"/>
            <w:gridSpan w:val="19"/>
            <w:vAlign w:val="center"/>
          </w:tcPr>
          <w:p w:rsidR="00FB2DE1" w:rsidRPr="00FB2DE1" w:rsidRDefault="00FB2DE1" w:rsidP="00FB2DE1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Pr="00722FD9" w:rsidRDefault="00FB2DE1" w:rsidP="00FB2DE1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Pr="004836CC" w:rsidRDefault="00E37F8B" w:rsidP="00E37F8B">
            <w:pPr>
              <w:pStyle w:val="a5"/>
              <w:jc w:val="both"/>
            </w:pPr>
            <w:r>
              <w:t xml:space="preserve">1. </w:t>
            </w:r>
            <w:r w:rsidRPr="00CE2EA1">
              <w:t>Значение и роль науки в экономическом и</w:t>
            </w:r>
            <w:r>
              <w:t xml:space="preserve"> социальном прогрессе общества.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Pr="00D616AD" w:rsidRDefault="00FB2DE1" w:rsidP="00E37F8B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E37F8B" w:rsidRPr="00E37F8B">
              <w:rPr>
                <w:spacing w:val="-5"/>
              </w:rPr>
              <w:t xml:space="preserve"> Методологическая программа И. </w:t>
            </w:r>
            <w:proofErr w:type="spellStart"/>
            <w:r w:rsidR="00E37F8B" w:rsidRPr="00E37F8B">
              <w:rPr>
                <w:spacing w:val="-5"/>
              </w:rPr>
              <w:t>Лакатоса</w:t>
            </w:r>
            <w:proofErr w:type="spellEnd"/>
            <w:r w:rsidR="00E37F8B" w:rsidRPr="00E37F8B">
              <w:rPr>
                <w:spacing w:val="-5"/>
              </w:rPr>
              <w:t>.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Pr="00722FD9" w:rsidRDefault="00FB2DE1" w:rsidP="00FB2DE1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FB2DE1" w:rsidRPr="00722FD9" w:rsidTr="00FB2DE1">
        <w:tc>
          <w:tcPr>
            <w:tcW w:w="9747" w:type="dxa"/>
            <w:gridSpan w:val="19"/>
          </w:tcPr>
          <w:p w:rsidR="00FB2DE1" w:rsidRPr="00722FD9" w:rsidRDefault="00FB2DE1" w:rsidP="0080544B">
            <w:pPr>
              <w:spacing w:after="120"/>
            </w:pPr>
            <w:r w:rsidRPr="00722FD9">
              <w:t>Протокол №</w:t>
            </w:r>
            <w:r w:rsidR="0080544B">
              <w:t xml:space="preserve"> 3</w:t>
            </w:r>
            <w:r w:rsidRPr="00722FD9">
              <w:t xml:space="preserve"> от «</w:t>
            </w:r>
            <w:r w:rsidR="0080544B">
              <w:t>23</w:t>
            </w:r>
            <w:r w:rsidRPr="00722FD9">
              <w:t>»</w:t>
            </w:r>
            <w:r w:rsidR="0080544B"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8E5062" w:rsidRPr="00722FD9" w:rsidTr="008E5062">
        <w:tc>
          <w:tcPr>
            <w:tcW w:w="1668" w:type="dxa"/>
            <w:gridSpan w:val="4"/>
          </w:tcPr>
          <w:p w:rsidR="00FB2DE1" w:rsidRPr="00722FD9" w:rsidRDefault="00FB2DE1" w:rsidP="00FB2DE1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2DE1" w:rsidRPr="00722FD9" w:rsidRDefault="00FB2DE1" w:rsidP="00FB2DE1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FB2DE1" w:rsidRPr="00722FD9" w:rsidRDefault="00FB2DE1" w:rsidP="00FB2DE1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B2DE1" w:rsidRPr="00722FD9" w:rsidRDefault="00FB2DE1" w:rsidP="00FB2DE1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2DE1" w:rsidRPr="00722FD9" w:rsidRDefault="00FB2DE1" w:rsidP="00FB2DE1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B2DE1" w:rsidRPr="00722FD9" w:rsidRDefault="00FB2DE1" w:rsidP="00FB2DE1">
            <w:pPr>
              <w:jc w:val="center"/>
            </w:pPr>
            <w:r>
              <w:t>В.Н. Зыбцев</w:t>
            </w:r>
          </w:p>
        </w:tc>
      </w:tr>
      <w:tr w:rsidR="00FB2DE1" w:rsidRPr="008E2546" w:rsidTr="00FB2DE1">
        <w:tc>
          <w:tcPr>
            <w:tcW w:w="1668" w:type="dxa"/>
            <w:gridSpan w:val="4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2DE1" w:rsidRPr="008E2546" w:rsidRDefault="00FB2DE1" w:rsidP="00FB2DE1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8E5062" w:rsidTr="008E5062">
        <w:trPr>
          <w:trHeight w:val="117"/>
        </w:trPr>
        <w:tc>
          <w:tcPr>
            <w:tcW w:w="10365" w:type="dxa"/>
          </w:tcPr>
          <w:p w:rsidR="008E5062" w:rsidRDefault="008E5062" w:rsidP="008E5062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8E5062" w:rsidRPr="00722FD9" w:rsidTr="00776214">
        <w:tc>
          <w:tcPr>
            <w:tcW w:w="9747" w:type="dxa"/>
            <w:gridSpan w:val="19"/>
          </w:tcPr>
          <w:p w:rsidR="008E5062" w:rsidRPr="00D616AD" w:rsidRDefault="008E5062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Default="008E5062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8E5062" w:rsidRPr="00722FD9" w:rsidRDefault="008E5062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Pr="00722FD9" w:rsidRDefault="008E5062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8E5062" w:rsidRPr="00722FD9" w:rsidTr="00776214">
        <w:tc>
          <w:tcPr>
            <w:tcW w:w="1384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8E5062" w:rsidRPr="00722FD9" w:rsidRDefault="008E5062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8E5062" w:rsidRPr="00722FD9" w:rsidRDefault="008E5062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1384" w:type="dxa"/>
            <w:gridSpan w:val="3"/>
            <w:vAlign w:val="center"/>
          </w:tcPr>
          <w:p w:rsidR="008E5062" w:rsidRPr="00722FD9" w:rsidRDefault="008E5062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8E5062" w:rsidRPr="00722FD9" w:rsidRDefault="008E5062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1384" w:type="dxa"/>
            <w:gridSpan w:val="3"/>
            <w:vAlign w:val="center"/>
          </w:tcPr>
          <w:p w:rsidR="008E5062" w:rsidRPr="00722FD9" w:rsidRDefault="008E5062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5062" w:rsidRPr="00722FD9" w:rsidRDefault="008E5062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1384" w:type="dxa"/>
            <w:gridSpan w:val="3"/>
            <w:vAlign w:val="center"/>
          </w:tcPr>
          <w:p w:rsidR="008E5062" w:rsidRPr="00722FD9" w:rsidRDefault="008E5062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8E5062" w:rsidRPr="00722FD9" w:rsidRDefault="008E5062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8E5062" w:rsidRPr="00722FD9" w:rsidRDefault="008E5062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8E5062" w:rsidRPr="00722FD9" w:rsidRDefault="008E5062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  <w:rPr>
                <w:highlight w:val="yellow"/>
              </w:rPr>
            </w:pPr>
          </w:p>
        </w:tc>
      </w:tr>
      <w:tr w:rsidR="008E5062" w:rsidRPr="00722FD9" w:rsidTr="00776214">
        <w:tc>
          <w:tcPr>
            <w:tcW w:w="3227" w:type="dxa"/>
            <w:gridSpan w:val="9"/>
            <w:vAlign w:val="center"/>
          </w:tcPr>
          <w:p w:rsidR="008E5062" w:rsidRPr="00722FD9" w:rsidRDefault="008E5062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8E5062" w:rsidRPr="00722FD9" w:rsidRDefault="008E5062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3227" w:type="dxa"/>
            <w:gridSpan w:val="9"/>
            <w:vAlign w:val="center"/>
          </w:tcPr>
          <w:p w:rsidR="008E5062" w:rsidRPr="00722FD9" w:rsidRDefault="008E5062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8E5062" w:rsidRPr="00722FD9" w:rsidRDefault="008E5062" w:rsidP="00776214"/>
        </w:tc>
        <w:tc>
          <w:tcPr>
            <w:tcW w:w="2268" w:type="dxa"/>
            <w:gridSpan w:val="4"/>
            <w:vAlign w:val="center"/>
          </w:tcPr>
          <w:p w:rsidR="008E5062" w:rsidRPr="00722FD9" w:rsidRDefault="008E5062" w:rsidP="00776214"/>
        </w:tc>
      </w:tr>
      <w:tr w:rsidR="008E5062" w:rsidRPr="00722FD9" w:rsidTr="00776214">
        <w:tc>
          <w:tcPr>
            <w:tcW w:w="3227" w:type="dxa"/>
            <w:gridSpan w:val="9"/>
            <w:vAlign w:val="center"/>
          </w:tcPr>
          <w:p w:rsidR="008E5062" w:rsidRPr="00722FD9" w:rsidRDefault="008E5062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8E5062" w:rsidRPr="00042D5F" w:rsidRDefault="008E5062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1101" w:type="dxa"/>
            <w:gridSpan w:val="2"/>
            <w:vAlign w:val="center"/>
          </w:tcPr>
          <w:p w:rsidR="008E5062" w:rsidRPr="00722FD9" w:rsidRDefault="008E5062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8E5062" w:rsidRPr="00722FD9" w:rsidRDefault="008E5062" w:rsidP="00776214"/>
        </w:tc>
        <w:tc>
          <w:tcPr>
            <w:tcW w:w="461" w:type="dxa"/>
            <w:shd w:val="clear" w:color="auto" w:fill="auto"/>
            <w:vAlign w:val="center"/>
          </w:tcPr>
          <w:p w:rsidR="008E5062" w:rsidRPr="00722FD9" w:rsidRDefault="008E5062" w:rsidP="00776214"/>
        </w:tc>
        <w:tc>
          <w:tcPr>
            <w:tcW w:w="461" w:type="dxa"/>
            <w:shd w:val="clear" w:color="auto" w:fill="auto"/>
            <w:vAlign w:val="center"/>
          </w:tcPr>
          <w:p w:rsidR="008E5062" w:rsidRPr="00722FD9" w:rsidRDefault="008E5062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8E5062" w:rsidRPr="00722FD9" w:rsidRDefault="008E5062" w:rsidP="00776214"/>
        </w:tc>
        <w:tc>
          <w:tcPr>
            <w:tcW w:w="1843" w:type="dxa"/>
            <w:gridSpan w:val="3"/>
            <w:vAlign w:val="center"/>
          </w:tcPr>
          <w:p w:rsidR="008E5062" w:rsidRPr="00722FD9" w:rsidRDefault="008E5062" w:rsidP="00776214"/>
        </w:tc>
        <w:tc>
          <w:tcPr>
            <w:tcW w:w="2185" w:type="dxa"/>
            <w:gridSpan w:val="3"/>
            <w:vAlign w:val="center"/>
          </w:tcPr>
          <w:p w:rsidR="008E5062" w:rsidRPr="00722FD9" w:rsidRDefault="008E5062" w:rsidP="00776214"/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1038" w:type="dxa"/>
            <w:vAlign w:val="center"/>
          </w:tcPr>
          <w:p w:rsidR="008E5062" w:rsidRPr="00722FD9" w:rsidRDefault="008E5062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8E5062" w:rsidRPr="00722FD9" w:rsidRDefault="008E5062" w:rsidP="00776214"/>
        </w:tc>
        <w:tc>
          <w:tcPr>
            <w:tcW w:w="461" w:type="dxa"/>
            <w:shd w:val="clear" w:color="auto" w:fill="auto"/>
            <w:vAlign w:val="center"/>
          </w:tcPr>
          <w:p w:rsidR="008E5062" w:rsidRPr="00722FD9" w:rsidRDefault="008E5062" w:rsidP="00776214"/>
        </w:tc>
        <w:tc>
          <w:tcPr>
            <w:tcW w:w="461" w:type="dxa"/>
            <w:shd w:val="clear" w:color="auto" w:fill="auto"/>
            <w:vAlign w:val="center"/>
          </w:tcPr>
          <w:p w:rsidR="008E5062" w:rsidRPr="00722FD9" w:rsidRDefault="008E5062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8E5062" w:rsidRPr="00722FD9" w:rsidRDefault="008E5062" w:rsidP="00776214"/>
        </w:tc>
        <w:tc>
          <w:tcPr>
            <w:tcW w:w="1843" w:type="dxa"/>
            <w:gridSpan w:val="3"/>
            <w:vAlign w:val="center"/>
          </w:tcPr>
          <w:p w:rsidR="008E5062" w:rsidRPr="00722FD9" w:rsidRDefault="008E5062" w:rsidP="00776214"/>
        </w:tc>
        <w:tc>
          <w:tcPr>
            <w:tcW w:w="2185" w:type="dxa"/>
            <w:gridSpan w:val="3"/>
            <w:vAlign w:val="center"/>
          </w:tcPr>
          <w:p w:rsidR="008E5062" w:rsidRPr="00722FD9" w:rsidRDefault="008E5062" w:rsidP="00776214"/>
        </w:tc>
        <w:tc>
          <w:tcPr>
            <w:tcW w:w="2209" w:type="dxa"/>
            <w:gridSpan w:val="3"/>
          </w:tcPr>
          <w:p w:rsidR="008E5062" w:rsidRPr="00722FD9" w:rsidRDefault="008E5062" w:rsidP="00776214">
            <w:pPr>
              <w:jc w:val="center"/>
            </w:pPr>
          </w:p>
        </w:tc>
      </w:tr>
      <w:tr w:rsidR="008E5062" w:rsidRPr="00722FD9" w:rsidTr="00776214">
        <w:tc>
          <w:tcPr>
            <w:tcW w:w="9747" w:type="dxa"/>
            <w:gridSpan w:val="19"/>
            <w:vAlign w:val="center"/>
          </w:tcPr>
          <w:p w:rsidR="008E5062" w:rsidRPr="00FB2DE1" w:rsidRDefault="008E5062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Pr="00722FD9" w:rsidRDefault="008E5062" w:rsidP="00824DCC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824DCC">
              <w:rPr>
                <w:b/>
              </w:rPr>
              <w:t>2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Pr="004836CC" w:rsidRDefault="008E5062" w:rsidP="00AD0251">
            <w:pPr>
              <w:pStyle w:val="a5"/>
              <w:jc w:val="both"/>
            </w:pPr>
            <w:r w:rsidRPr="004836CC">
              <w:t xml:space="preserve">1. </w:t>
            </w:r>
            <w:r w:rsidR="00AD0251" w:rsidRPr="00AD0251">
              <w:rPr>
                <w:spacing w:val="-2"/>
              </w:rPr>
              <w:t xml:space="preserve"> Наука в историческом плане и на современном этапе развития общества.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Pr="00D616AD" w:rsidRDefault="008E5062" w:rsidP="00776214">
            <w:pPr>
              <w:tabs>
                <w:tab w:val="left" w:pos="1080"/>
              </w:tabs>
            </w:pPr>
            <w:r w:rsidRPr="004836CC">
              <w:rPr>
                <w:color w:val="000000"/>
              </w:rPr>
              <w:t xml:space="preserve">2. </w:t>
            </w:r>
            <w:r w:rsidR="00AD0251" w:rsidRPr="00CE2EA1">
              <w:rPr>
                <w:spacing w:val="-2"/>
              </w:rPr>
              <w:t xml:space="preserve"> Понятие </w:t>
            </w:r>
            <w:r w:rsidR="00AD0251" w:rsidRPr="00722AB8">
              <w:rPr>
                <w:spacing w:val="-2"/>
              </w:rPr>
              <w:t>"классической", "не классической" и "пост-не классической" науки.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Pr="00722FD9" w:rsidRDefault="008E5062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8E5062" w:rsidRPr="00722FD9" w:rsidTr="00776214">
        <w:tc>
          <w:tcPr>
            <w:tcW w:w="9747" w:type="dxa"/>
            <w:gridSpan w:val="19"/>
          </w:tcPr>
          <w:p w:rsidR="008E5062" w:rsidRPr="00722FD9" w:rsidRDefault="0080544B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8E5062" w:rsidRPr="00722FD9" w:rsidTr="00776214">
        <w:tc>
          <w:tcPr>
            <w:tcW w:w="1668" w:type="dxa"/>
            <w:gridSpan w:val="4"/>
          </w:tcPr>
          <w:p w:rsidR="008E5062" w:rsidRPr="00722FD9" w:rsidRDefault="008E5062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062" w:rsidRPr="00722FD9" w:rsidRDefault="008E5062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8E5062" w:rsidRPr="00722FD9" w:rsidRDefault="008E5062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E5062" w:rsidRPr="00722FD9" w:rsidRDefault="008E5062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5062" w:rsidRPr="00722FD9" w:rsidRDefault="008E5062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E5062" w:rsidRPr="00722FD9" w:rsidRDefault="008E5062" w:rsidP="00776214">
            <w:pPr>
              <w:jc w:val="center"/>
            </w:pPr>
            <w:r>
              <w:t>В.Н. Зыбцев</w:t>
            </w:r>
          </w:p>
        </w:tc>
      </w:tr>
      <w:tr w:rsidR="008E5062" w:rsidRPr="008E2546" w:rsidTr="00776214">
        <w:tc>
          <w:tcPr>
            <w:tcW w:w="1668" w:type="dxa"/>
            <w:gridSpan w:val="4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E5062" w:rsidRPr="008E2546" w:rsidRDefault="008E5062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8E5062" w:rsidRDefault="008E5062" w:rsidP="004D58F7"/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8E5062" w:rsidTr="00776214">
        <w:trPr>
          <w:trHeight w:val="117"/>
        </w:trPr>
        <w:tc>
          <w:tcPr>
            <w:tcW w:w="10365" w:type="dxa"/>
          </w:tcPr>
          <w:p w:rsidR="008E5062" w:rsidRDefault="008E5062" w:rsidP="00776214"/>
        </w:tc>
      </w:tr>
    </w:tbl>
    <w:p w:rsidR="00333E60" w:rsidRDefault="00333E60" w:rsidP="00FB2DE1">
      <w:pPr>
        <w:jc w:val="center"/>
      </w:pPr>
    </w:p>
    <w:p w:rsidR="007113BA" w:rsidRDefault="007113BA" w:rsidP="007113BA"/>
    <w:p w:rsidR="004D58F7" w:rsidRDefault="004D58F7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80544B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4D58F7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4D58F7">
              <w:rPr>
                <w:b/>
              </w:rPr>
              <w:t>3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4D58F7" w:rsidP="004D58F7">
            <w:r>
              <w:t xml:space="preserve">1. </w:t>
            </w:r>
            <w:r w:rsidRPr="004D58F7">
              <w:t>Наука в России: организация исследования и подготовка научных кадров в России.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4D58F7" w:rsidP="004D58F7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Pr="004D58F7">
              <w:t xml:space="preserve"> Синергетика. </w:t>
            </w:r>
            <w:r>
              <w:t>Теория самоорганизации системы.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4D58F7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80544B" w:rsidP="004D58F7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>
              <w:t xml:space="preserve"> г</w:t>
            </w:r>
            <w:r w:rsidR="007113BA" w:rsidRPr="00722FD9">
              <w:t>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80544B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4D58F7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4D58F7">
              <w:rPr>
                <w:b/>
              </w:rPr>
              <w:t>4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0629C0">
            <w:pPr>
              <w:pStyle w:val="a5"/>
              <w:jc w:val="both"/>
            </w:pPr>
            <w:r w:rsidRPr="004836CC">
              <w:t xml:space="preserve">1. </w:t>
            </w:r>
            <w:r w:rsidR="000629C0" w:rsidRPr="000629C0">
              <w:rPr>
                <w:spacing w:val="-5"/>
              </w:rPr>
              <w:t xml:space="preserve"> Структура и классификация наук.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0629C0">
            <w:pPr>
              <w:tabs>
                <w:tab w:val="left" w:pos="1080"/>
              </w:tabs>
            </w:pPr>
            <w:r w:rsidRPr="004836CC">
              <w:rPr>
                <w:color w:val="000000"/>
              </w:rPr>
              <w:t xml:space="preserve">2. </w:t>
            </w:r>
            <w:r w:rsidR="000629C0" w:rsidRPr="00CE2EA1">
              <w:rPr>
                <w:spacing w:val="-2"/>
              </w:rPr>
              <w:t xml:space="preserve"> Постмодернизм и </w:t>
            </w:r>
            <w:r w:rsidR="000629C0" w:rsidRPr="00722AB8">
              <w:rPr>
                <w:spacing w:val="-2"/>
              </w:rPr>
              <w:t xml:space="preserve">пост-не классическая наука. </w:t>
            </w:r>
            <w:r w:rsidR="000629C0" w:rsidRPr="00CE2EA1">
              <w:rPr>
                <w:spacing w:val="-2"/>
              </w:rPr>
              <w:t>Проблема социального релятивизма.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80544B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p w:rsidR="000629C0" w:rsidRDefault="000629C0" w:rsidP="007113BA"/>
    <w:p w:rsidR="000629C0" w:rsidRDefault="000629C0" w:rsidP="007113BA"/>
    <w:p w:rsidR="000629C0" w:rsidRDefault="000629C0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6C609B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0629C0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0629C0">
              <w:rPr>
                <w:b/>
              </w:rPr>
              <w:t>5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59478C">
            <w:pPr>
              <w:pStyle w:val="a5"/>
              <w:jc w:val="both"/>
            </w:pPr>
            <w:r w:rsidRPr="004836CC">
              <w:t xml:space="preserve">1. </w:t>
            </w:r>
            <w:r w:rsidR="0059478C" w:rsidRPr="0059478C">
              <w:rPr>
                <w:spacing w:val="-2"/>
              </w:rPr>
              <w:t xml:space="preserve"> Наука как социальный институт.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59478C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59478C" w:rsidRPr="0059478C">
              <w:rPr>
                <w:spacing w:val="-5"/>
              </w:rPr>
              <w:t xml:space="preserve"> Методы научных исследований.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6C609B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6C609B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59478C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59478C">
              <w:rPr>
                <w:b/>
              </w:rPr>
              <w:t>6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776214">
            <w:r w:rsidRPr="004836CC">
              <w:t xml:space="preserve">1. </w:t>
            </w:r>
            <w:r w:rsidR="0080745A" w:rsidRPr="00CE2EA1">
              <w:rPr>
                <w:spacing w:val="-8"/>
              </w:rPr>
              <w:t xml:space="preserve"> Развитие и институционализация </w:t>
            </w:r>
            <w:r w:rsidR="0080745A">
              <w:rPr>
                <w:spacing w:val="-8"/>
              </w:rPr>
              <w:t xml:space="preserve">науки </w:t>
            </w:r>
            <w:r w:rsidR="0080745A" w:rsidRPr="00CE2EA1">
              <w:rPr>
                <w:spacing w:val="-8"/>
              </w:rPr>
              <w:t xml:space="preserve"> в постс</w:t>
            </w:r>
            <w:r w:rsidR="0080745A">
              <w:rPr>
                <w:spacing w:val="-8"/>
              </w:rPr>
              <w:t>оветском пространстве</w:t>
            </w:r>
            <w:r w:rsidR="0080745A" w:rsidRPr="00CE2EA1">
              <w:rPr>
                <w:spacing w:val="-8"/>
              </w:rPr>
              <w:t>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tabs>
                <w:tab w:val="left" w:pos="1080"/>
              </w:tabs>
            </w:pPr>
            <w:r w:rsidRPr="004836CC">
              <w:rPr>
                <w:color w:val="000000"/>
              </w:rPr>
              <w:t xml:space="preserve">2. </w:t>
            </w:r>
            <w:r w:rsidR="0080745A" w:rsidRPr="00CE2EA1">
              <w:t xml:space="preserve"> Требования к выбору методов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6C609B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6C609B"/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p w:rsidR="0080745A" w:rsidRDefault="0080745A" w:rsidP="007113BA"/>
    <w:p w:rsidR="0080745A" w:rsidRDefault="0080745A" w:rsidP="007113BA"/>
    <w:p w:rsidR="0080745A" w:rsidRDefault="0080745A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FE066B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8E377C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8E377C">
              <w:rPr>
                <w:b/>
              </w:rPr>
              <w:t>7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8E377C">
            <w:pPr>
              <w:pStyle w:val="a5"/>
              <w:jc w:val="both"/>
            </w:pPr>
            <w:r w:rsidRPr="004836CC">
              <w:t xml:space="preserve">1. </w:t>
            </w:r>
            <w:r w:rsidR="008E377C" w:rsidRPr="00CE2EA1">
              <w:rPr>
                <w:spacing w:val="-8"/>
              </w:rPr>
              <w:t xml:space="preserve"> Сущность аналитико-синтетического подхода к предмету рассмотрения.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8E377C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8E377C" w:rsidRPr="00CE2EA1">
              <w:rPr>
                <w:spacing w:val="-11"/>
              </w:rPr>
              <w:t xml:space="preserve"> Теоретические методы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FE066B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FE066B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3442D3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3442D3">
              <w:rPr>
                <w:b/>
              </w:rPr>
              <w:t>8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3442D3">
            <w:pPr>
              <w:pStyle w:val="a5"/>
              <w:jc w:val="both"/>
            </w:pPr>
            <w:r w:rsidRPr="004836CC">
              <w:t xml:space="preserve">1. </w:t>
            </w:r>
            <w:r w:rsidR="003442D3" w:rsidRPr="00CE2EA1">
              <w:rPr>
                <w:spacing w:val="-8"/>
              </w:rPr>
              <w:t xml:space="preserve"> Сущность структурного подхода к предмету рассмотрения.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3442D3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3442D3" w:rsidRPr="00CE2EA1">
              <w:rPr>
                <w:spacing w:val="-8"/>
              </w:rPr>
              <w:t xml:space="preserve"> Сущность и содержание метода наблюдения.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FE066B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3442D3" w:rsidRDefault="003442D3" w:rsidP="00776214">
            <w:pPr>
              <w:jc w:val="center"/>
              <w:rPr>
                <w:b/>
              </w:rPr>
            </w:pPr>
          </w:p>
          <w:p w:rsidR="003442D3" w:rsidRDefault="003442D3" w:rsidP="00776214">
            <w:pPr>
              <w:jc w:val="center"/>
              <w:rPr>
                <w:b/>
              </w:rPr>
            </w:pPr>
          </w:p>
          <w:p w:rsidR="003442D3" w:rsidRDefault="003442D3" w:rsidP="00776214">
            <w:pPr>
              <w:jc w:val="center"/>
              <w:rPr>
                <w:b/>
              </w:rPr>
            </w:pPr>
          </w:p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BB0AD2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C8350A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C8350A">
              <w:rPr>
                <w:b/>
              </w:rPr>
              <w:t>9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776214">
            <w:r w:rsidRPr="004836CC">
              <w:t xml:space="preserve">1. </w:t>
            </w:r>
            <w:r w:rsidR="00C8350A" w:rsidRPr="00CE2EA1">
              <w:rPr>
                <w:spacing w:val="-8"/>
              </w:rPr>
              <w:t xml:space="preserve"> Сущность системного подхода к предмету рассмотрения.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C8350A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C8350A" w:rsidRPr="00CE2EA1">
              <w:rPr>
                <w:spacing w:val="-8"/>
              </w:rPr>
              <w:t xml:space="preserve"> Сущность и содержание опрашивающих методов (анкетирование, интервью).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BB0AD2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BB0AD2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5610FC">
              <w:rPr>
                <w:b/>
              </w:rPr>
              <w:t>0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5610FC">
            <w:pPr>
              <w:pStyle w:val="a5"/>
              <w:jc w:val="both"/>
            </w:pPr>
            <w:r w:rsidRPr="004836CC">
              <w:t xml:space="preserve">1. </w:t>
            </w:r>
            <w:r w:rsidR="005610FC" w:rsidRPr="00CE2EA1">
              <w:rPr>
                <w:spacing w:val="-2"/>
              </w:rPr>
              <w:t xml:space="preserve"> Особенности исследовательского подхода к предмету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5610FC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5610FC" w:rsidRPr="00CE2EA1">
              <w:rPr>
                <w:spacing w:val="-8"/>
              </w:rPr>
              <w:t xml:space="preserve"> Сущность и содержание качественных методов.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BB0AD2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BB0AD2" w:rsidP="00776214">
            <w:r>
              <w:t xml:space="preserve">            </w:t>
            </w:r>
          </w:p>
        </w:tc>
      </w:tr>
    </w:tbl>
    <w:p w:rsidR="007113BA" w:rsidRDefault="007113BA" w:rsidP="00FB2DE1">
      <w:pPr>
        <w:jc w:val="center"/>
      </w:pPr>
    </w:p>
    <w:p w:rsidR="007113BA" w:rsidRDefault="007113BA" w:rsidP="007113BA"/>
    <w:p w:rsidR="005610FC" w:rsidRDefault="005610FC" w:rsidP="007113BA"/>
    <w:p w:rsidR="005610FC" w:rsidRDefault="005610FC" w:rsidP="007113BA"/>
    <w:p w:rsidR="005610FC" w:rsidRDefault="005610FC" w:rsidP="007113BA"/>
    <w:p w:rsidR="005610FC" w:rsidRDefault="005610FC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  <w:r w:rsidR="00765AA8">
              <w:t xml:space="preserve">       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765AA8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BC2AE0">
              <w:rPr>
                <w:b/>
              </w:rPr>
              <w:t>1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BC2AE0">
            <w:pPr>
              <w:pStyle w:val="a5"/>
              <w:jc w:val="both"/>
            </w:pPr>
            <w:r w:rsidRPr="004836CC">
              <w:t xml:space="preserve">1. </w:t>
            </w:r>
            <w:r w:rsidR="00BC2AE0" w:rsidRPr="00CE2EA1">
              <w:rPr>
                <w:spacing w:val="-8"/>
              </w:rPr>
              <w:t xml:space="preserve"> Сущность и требования к результатам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BC2AE0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BC2AE0" w:rsidRPr="00CE2EA1">
              <w:rPr>
                <w:spacing w:val="-8"/>
              </w:rPr>
              <w:t xml:space="preserve"> Сущность экспериментального метода.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65AA8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765AA8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5B270F">
              <w:rPr>
                <w:b/>
              </w:rPr>
              <w:t>2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5B270F" w:rsidP="005B270F">
            <w:pPr>
              <w:pStyle w:val="a5"/>
              <w:jc w:val="both"/>
            </w:pPr>
            <w:r>
              <w:t>1.</w:t>
            </w:r>
            <w:r w:rsidRPr="00CE2EA1">
              <w:rPr>
                <w:spacing w:val="-8"/>
              </w:rPr>
              <w:t xml:space="preserve"> Сущность критериев эффективности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5B270F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5B270F" w:rsidRPr="00CE2EA1">
              <w:rPr>
                <w:spacing w:val="-5"/>
              </w:rPr>
              <w:t xml:space="preserve"> Метод социометрии.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65AA8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5B270F" w:rsidRDefault="005B270F" w:rsidP="00776214">
            <w:pPr>
              <w:jc w:val="center"/>
              <w:rPr>
                <w:b/>
              </w:rPr>
            </w:pPr>
          </w:p>
          <w:p w:rsidR="005B270F" w:rsidRDefault="005B270F" w:rsidP="00776214">
            <w:pPr>
              <w:jc w:val="center"/>
              <w:rPr>
                <w:b/>
              </w:rPr>
            </w:pPr>
          </w:p>
          <w:p w:rsidR="005B270F" w:rsidRDefault="005B270F" w:rsidP="00776214">
            <w:pPr>
              <w:jc w:val="center"/>
              <w:rPr>
                <w:b/>
              </w:rPr>
            </w:pPr>
          </w:p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  <w:r w:rsidR="00A3181C">
              <w:t xml:space="preserve">            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A3181C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EF0B95">
              <w:rPr>
                <w:b/>
              </w:rPr>
              <w:t>3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EF0B95">
            <w:pPr>
              <w:pStyle w:val="a5"/>
              <w:jc w:val="both"/>
            </w:pPr>
            <w:r w:rsidRPr="004836CC">
              <w:t xml:space="preserve">1. </w:t>
            </w:r>
            <w:r w:rsidR="00EF0B95" w:rsidRPr="00CE2EA1">
              <w:rPr>
                <w:spacing w:val="-2"/>
              </w:rPr>
              <w:t xml:space="preserve"> Объект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EF0B95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EF0B95" w:rsidRPr="00CE2EA1">
              <w:rPr>
                <w:spacing w:val="-8"/>
              </w:rPr>
              <w:t xml:space="preserve"> Сущность и содержание подготовительного этапа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A3181C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A3181C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EB309B">
              <w:rPr>
                <w:b/>
              </w:rPr>
              <w:t>4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FF5BBD">
            <w:pPr>
              <w:pStyle w:val="a5"/>
              <w:jc w:val="both"/>
            </w:pPr>
            <w:r w:rsidRPr="004836CC">
              <w:t xml:space="preserve">1. </w:t>
            </w:r>
            <w:r w:rsidR="00FF5BBD" w:rsidRPr="00CE2EA1">
              <w:rPr>
                <w:spacing w:val="-2"/>
              </w:rPr>
              <w:t xml:space="preserve"> Предмет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FF5BBD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FF5BBD" w:rsidRPr="00CE2EA1">
              <w:rPr>
                <w:spacing w:val="-8"/>
              </w:rPr>
              <w:t xml:space="preserve"> Сущность и содержание этапа создания методики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A3181C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FF5BBD" w:rsidRDefault="00FF5BBD" w:rsidP="00776214">
            <w:pPr>
              <w:jc w:val="center"/>
              <w:rPr>
                <w:b/>
              </w:rPr>
            </w:pPr>
          </w:p>
          <w:p w:rsidR="00FF5BBD" w:rsidRDefault="00FF5BBD" w:rsidP="00776214">
            <w:pPr>
              <w:jc w:val="center"/>
              <w:rPr>
                <w:b/>
              </w:rPr>
            </w:pPr>
          </w:p>
          <w:p w:rsidR="00FF5BBD" w:rsidRDefault="00FF5BBD" w:rsidP="00776214">
            <w:pPr>
              <w:jc w:val="center"/>
              <w:rPr>
                <w:b/>
              </w:rPr>
            </w:pPr>
          </w:p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3C7898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776214">
              <w:rPr>
                <w:b/>
              </w:rPr>
              <w:t>5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975C8A">
            <w:pPr>
              <w:pStyle w:val="a5"/>
              <w:jc w:val="both"/>
            </w:pPr>
            <w:r w:rsidRPr="004836CC">
              <w:t xml:space="preserve">1. </w:t>
            </w:r>
            <w:r w:rsidR="00975C8A" w:rsidRPr="00CE2EA1">
              <w:rPr>
                <w:spacing w:val="-2"/>
              </w:rPr>
              <w:t xml:space="preserve"> Проблема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975C8A">
            <w:pPr>
              <w:pStyle w:val="a5"/>
              <w:jc w:val="both"/>
            </w:pPr>
            <w:r w:rsidRPr="004836CC">
              <w:rPr>
                <w:color w:val="000000"/>
              </w:rPr>
              <w:t xml:space="preserve">2. </w:t>
            </w:r>
            <w:r w:rsidR="00975C8A" w:rsidRPr="00CE2EA1">
              <w:rPr>
                <w:spacing w:val="-8"/>
              </w:rPr>
              <w:t xml:space="preserve"> Сущность и содержание этапа сбора фактического материала.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3C7898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3C7898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975C8A">
              <w:rPr>
                <w:b/>
              </w:rPr>
              <w:t>6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05599B" w:rsidP="00975C8A">
            <w:pPr>
              <w:pStyle w:val="a5"/>
              <w:jc w:val="both"/>
            </w:pPr>
            <w:r>
              <w:t>1.</w:t>
            </w:r>
            <w:r w:rsidR="00975C8A" w:rsidRPr="00CE2EA1">
              <w:rPr>
                <w:spacing w:val="-5"/>
              </w:rPr>
              <w:t xml:space="preserve"> Цель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05599B" w:rsidP="00975C8A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="00975C8A" w:rsidRPr="00CE2EA1">
              <w:rPr>
                <w:spacing w:val="-8"/>
              </w:rPr>
              <w:t xml:space="preserve"> Сущность и содержание этапа качественного и количественного анализа материалов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3C7898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p w:rsidR="00975C8A" w:rsidRDefault="00975C8A" w:rsidP="007113BA"/>
    <w:p w:rsidR="00975C8A" w:rsidRDefault="00975C8A" w:rsidP="007113BA"/>
    <w:p w:rsidR="00975C8A" w:rsidRDefault="00975C8A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6A7CEF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05599B">
              <w:rPr>
                <w:b/>
              </w:rPr>
              <w:t>7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A60237" w:rsidP="00776214">
            <w:r>
              <w:t>1.</w:t>
            </w:r>
            <w:r w:rsidRPr="00CE2EA1">
              <w:t xml:space="preserve"> Задание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A60237" w:rsidP="00A60237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Pr="00CE2EA1">
              <w:rPr>
                <w:spacing w:val="-2"/>
              </w:rPr>
              <w:t xml:space="preserve"> Построение программы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6A7CEF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6A7CEF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A60237">
              <w:rPr>
                <w:b/>
              </w:rPr>
              <w:t>8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1D0F5A" w:rsidP="00776214">
            <w:r>
              <w:t>1.</w:t>
            </w:r>
            <w:r w:rsidRPr="00CE2EA1">
              <w:t xml:space="preserve"> Гипотеза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1D0F5A" w:rsidP="001D0F5A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Pr="00CE2EA1">
              <w:rPr>
                <w:spacing w:val="-2"/>
              </w:rPr>
              <w:t xml:space="preserve"> Оформление результатов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6A7CEF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1D0F5A" w:rsidRDefault="001D0F5A" w:rsidP="00776214">
            <w:pPr>
              <w:jc w:val="center"/>
              <w:rPr>
                <w:b/>
              </w:rPr>
            </w:pPr>
          </w:p>
          <w:p w:rsidR="001D0F5A" w:rsidRDefault="001D0F5A" w:rsidP="00776214">
            <w:pPr>
              <w:jc w:val="center"/>
              <w:rPr>
                <w:b/>
              </w:rPr>
            </w:pPr>
          </w:p>
          <w:p w:rsidR="001D0F5A" w:rsidRDefault="001D0F5A" w:rsidP="00776214">
            <w:pPr>
              <w:jc w:val="center"/>
              <w:rPr>
                <w:b/>
              </w:rPr>
            </w:pPr>
          </w:p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626D00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>
              <w:rPr>
                <w:b/>
              </w:rPr>
              <w:t>1</w:t>
            </w:r>
            <w:r w:rsidR="00F46BF9">
              <w:rPr>
                <w:b/>
              </w:rPr>
              <w:t>9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3F52F8" w:rsidP="00776214">
            <w:r>
              <w:t>1.</w:t>
            </w:r>
            <w:r w:rsidRPr="00CE2EA1">
              <w:rPr>
                <w:spacing w:val="-5"/>
              </w:rPr>
              <w:t xml:space="preserve"> Метод научного исследования.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3F52F8" w:rsidP="003F52F8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>
              <w:rPr>
                <w:spacing w:val="-2"/>
              </w:rPr>
              <w:t xml:space="preserve"> З</w:t>
            </w:r>
            <w:r w:rsidRPr="00CE2EA1">
              <w:rPr>
                <w:spacing w:val="-2"/>
              </w:rPr>
              <w:t>начение дипломной и магистерской работы.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626D00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626D00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3F52F8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3F52F8">
              <w:rPr>
                <w:b/>
              </w:rPr>
              <w:t>20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22AB8" w:rsidP="00722AB8">
            <w:pPr>
              <w:pStyle w:val="a5"/>
              <w:jc w:val="both"/>
            </w:pPr>
            <w:r>
              <w:t>1.</w:t>
            </w:r>
            <w:r w:rsidRPr="00CE2EA1">
              <w:rPr>
                <w:spacing w:val="-2"/>
              </w:rPr>
              <w:t xml:space="preserve"> Принцип объективности в научном исследовании.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0523CF" w:rsidP="00722AB8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="00722AB8" w:rsidRPr="00CE2EA1">
              <w:rPr>
                <w:spacing w:val="-2"/>
              </w:rPr>
              <w:t xml:space="preserve"> Основные этапы написания магистерской работы.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626D00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p w:rsidR="00722AB8" w:rsidRDefault="00722AB8" w:rsidP="007113BA"/>
    <w:p w:rsidR="00722AB8" w:rsidRDefault="00722AB8" w:rsidP="007113BA"/>
    <w:p w:rsidR="00722AB8" w:rsidRDefault="00722AB8" w:rsidP="007113BA"/>
    <w:p w:rsidR="00722AB8" w:rsidRDefault="00722AB8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CA00BD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0523CF">
              <w:rPr>
                <w:b/>
              </w:rPr>
              <w:t>2</w:t>
            </w:r>
            <w:r>
              <w:rPr>
                <w:b/>
              </w:rPr>
              <w:t>1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3B02" w:rsidP="003A4296">
            <w:pPr>
              <w:pStyle w:val="a5"/>
              <w:jc w:val="both"/>
            </w:pPr>
            <w:r>
              <w:t>1.</w:t>
            </w:r>
            <w:r w:rsidR="003A4296" w:rsidRPr="00CE2EA1">
              <w:rPr>
                <w:spacing w:val="-2"/>
              </w:rPr>
              <w:t xml:space="preserve"> Понятие научной методологии</w:t>
            </w:r>
            <w:r w:rsidR="003A4296">
              <w:rPr>
                <w:spacing w:val="-2"/>
              </w:rPr>
              <w:t>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13B02">
            <w:pPr>
              <w:pStyle w:val="a5"/>
              <w:jc w:val="both"/>
            </w:pPr>
            <w:r w:rsidRPr="00713B02">
              <w:rPr>
                <w:color w:val="000000"/>
              </w:rPr>
              <w:t xml:space="preserve">2. </w:t>
            </w:r>
            <w:r w:rsidR="00713B02" w:rsidRPr="00713B02">
              <w:rPr>
                <w:spacing w:val="-2"/>
              </w:rPr>
              <w:t xml:space="preserve"> Особенности теоретической части магистерской работы.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CA00BD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CA00BD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13B02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713B02">
              <w:rPr>
                <w:b/>
              </w:rPr>
              <w:t>22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3B02" w:rsidP="00713B02">
            <w:pPr>
              <w:pStyle w:val="a5"/>
              <w:jc w:val="both"/>
            </w:pPr>
            <w:r>
              <w:t>1.</w:t>
            </w:r>
            <w:r w:rsidRPr="00CE2EA1">
              <w:rPr>
                <w:spacing w:val="-8"/>
              </w:rPr>
              <w:t xml:space="preserve"> Сущность принципа детерминизма.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3B02" w:rsidP="00713B02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Pr="00CE2EA1">
              <w:rPr>
                <w:spacing w:val="-2"/>
              </w:rPr>
              <w:t xml:space="preserve"> Особенности практической части магистерской работы.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CA00BD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/>
    <w:p w:rsidR="00713B02" w:rsidRDefault="00713B02" w:rsidP="007113BA"/>
    <w:p w:rsidR="00713B02" w:rsidRDefault="00713B02" w:rsidP="007113BA"/>
    <w:p w:rsidR="00713B02" w:rsidRDefault="00713B02" w:rsidP="007113BA"/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90680C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095BBF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095BBF">
              <w:rPr>
                <w:b/>
              </w:rPr>
              <w:t>23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095BBF" w:rsidRDefault="00095BBF" w:rsidP="00095BBF">
            <w:pPr>
              <w:pStyle w:val="a5"/>
              <w:jc w:val="both"/>
              <w:rPr>
                <w:spacing w:val="-8"/>
              </w:rPr>
            </w:pPr>
            <w:r>
              <w:t>1.</w:t>
            </w:r>
            <w:r w:rsidRPr="00CE2EA1">
              <w:rPr>
                <w:spacing w:val="-8"/>
              </w:rPr>
              <w:t xml:space="preserve"> Понимание и объяснение как мет</w:t>
            </w:r>
            <w:r>
              <w:rPr>
                <w:spacing w:val="-8"/>
              </w:rPr>
              <w:t>одологические подходы в знании.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095BBF" w:rsidP="00095BBF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Pr="00CE2EA1">
              <w:rPr>
                <w:spacing w:val="-2"/>
              </w:rPr>
              <w:t xml:space="preserve"> Порядок </w:t>
            </w:r>
            <w:proofErr w:type="gramStart"/>
            <w:r w:rsidRPr="00CE2EA1">
              <w:rPr>
                <w:spacing w:val="-2"/>
              </w:rPr>
              <w:t>выбора методов изучения предмета исследования</w:t>
            </w:r>
            <w:proofErr w:type="gramEnd"/>
            <w:r w:rsidRPr="00CE2EA1">
              <w:rPr>
                <w:spacing w:val="-2"/>
              </w:rPr>
              <w:t>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90680C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90680C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B083A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7B083A">
              <w:rPr>
                <w:b/>
              </w:rPr>
              <w:t>24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7113BA" w:rsidP="00776214">
            <w:r w:rsidRPr="004836CC">
              <w:t xml:space="preserve">1. </w:t>
            </w:r>
            <w:r w:rsidR="007B083A">
              <w:t>«</w:t>
            </w:r>
            <w:r w:rsidR="007B083A" w:rsidRPr="00CE2EA1">
              <w:rPr>
                <w:spacing w:val="-3"/>
              </w:rPr>
              <w:t>Структур</w:t>
            </w:r>
            <w:r w:rsidR="007B083A">
              <w:rPr>
                <w:spacing w:val="-3"/>
              </w:rPr>
              <w:t>а научных революций»</w:t>
            </w:r>
            <w:r w:rsidR="007B083A" w:rsidRPr="00CE2EA1">
              <w:rPr>
                <w:spacing w:val="-3"/>
              </w:rPr>
              <w:t xml:space="preserve"> Т. Куна, изменение научных парадигм.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3479A9" w:rsidP="00776214">
            <w:pPr>
              <w:tabs>
                <w:tab w:val="left" w:pos="1080"/>
              </w:tabs>
            </w:pPr>
            <w:r>
              <w:rPr>
                <w:color w:val="000000"/>
              </w:rPr>
              <w:t>2.</w:t>
            </w:r>
            <w:r w:rsidRPr="00CE2EA1">
              <w:t xml:space="preserve"> Из чего состоит методика опытно-экспериментальной работы?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90680C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p w:rsidR="007113BA" w:rsidRDefault="007113BA" w:rsidP="007113BA">
      <w:bookmarkStart w:id="0" w:name="_GoBack"/>
      <w:bookmarkEnd w:id="0"/>
    </w:p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6538C8">
        <w:tc>
          <w:tcPr>
            <w:tcW w:w="9747" w:type="dxa"/>
            <w:gridSpan w:val="19"/>
            <w:tcBorders>
              <w:top w:val="single" w:sz="4" w:space="0" w:color="auto"/>
            </w:tcBorders>
          </w:tcPr>
          <w:p w:rsidR="003479A9" w:rsidRDefault="003479A9" w:rsidP="00776214">
            <w:pPr>
              <w:jc w:val="center"/>
              <w:rPr>
                <w:b/>
              </w:rPr>
            </w:pPr>
          </w:p>
          <w:p w:rsidR="003479A9" w:rsidRDefault="003479A9" w:rsidP="00776214">
            <w:pPr>
              <w:jc w:val="center"/>
              <w:rPr>
                <w:b/>
              </w:rPr>
            </w:pPr>
          </w:p>
          <w:p w:rsidR="003479A9" w:rsidRDefault="003479A9" w:rsidP="00776214">
            <w:pPr>
              <w:jc w:val="center"/>
              <w:rPr>
                <w:b/>
              </w:rPr>
            </w:pPr>
          </w:p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lastRenderedPageBreak/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FD61B6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D01B38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D01B38">
              <w:rPr>
                <w:b/>
              </w:rPr>
              <w:t>25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B058C5" w:rsidP="00B058C5">
            <w:pPr>
              <w:pStyle w:val="a5"/>
              <w:jc w:val="both"/>
            </w:pPr>
            <w:r>
              <w:t>1.</w:t>
            </w:r>
            <w:r w:rsidRPr="00CE2EA1">
              <w:rPr>
                <w:spacing w:val="-2"/>
              </w:rPr>
              <w:t xml:space="preserve"> Анархистская теория познания П. </w:t>
            </w:r>
            <w:proofErr w:type="spellStart"/>
            <w:r w:rsidRPr="00CE2EA1">
              <w:rPr>
                <w:spacing w:val="-2"/>
              </w:rPr>
              <w:t>Файерабенда</w:t>
            </w:r>
            <w:proofErr w:type="spellEnd"/>
            <w:r w:rsidRPr="00CE2EA1">
              <w:rPr>
                <w:spacing w:val="-2"/>
              </w:rPr>
              <w:t>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B8690D" w:rsidP="00347D5B">
            <w:pPr>
              <w:pStyle w:val="a5"/>
              <w:jc w:val="both"/>
            </w:pPr>
            <w:r>
              <w:rPr>
                <w:color w:val="000000"/>
              </w:rPr>
              <w:t>2.</w:t>
            </w:r>
            <w:r w:rsidR="00347D5B" w:rsidRPr="00CE2EA1">
              <w:rPr>
                <w:spacing w:val="-8"/>
              </w:rPr>
              <w:t xml:space="preserve"> Сущность выводов и рекомендаций в магистерской работе.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FD61B6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tbl>
      <w:tblPr>
        <w:tblpPr w:leftFromText="180" w:rightFromText="180" w:vertAnchor="text" w:horzAnchor="margin" w:tblpXSpec="center" w:tblpY="85"/>
        <w:tblW w:w="9747" w:type="dxa"/>
        <w:tblLayout w:type="fixed"/>
        <w:tblLook w:val="01E0" w:firstRow="1" w:lastRow="1" w:firstColumn="1" w:lastColumn="1" w:noHBand="0" w:noVBand="0"/>
      </w:tblPr>
      <w:tblGrid>
        <w:gridCol w:w="1038"/>
        <w:gridCol w:w="63"/>
        <w:gridCol w:w="283"/>
        <w:gridCol w:w="284"/>
        <w:gridCol w:w="176"/>
        <w:gridCol w:w="461"/>
        <w:gridCol w:w="461"/>
        <w:gridCol w:w="319"/>
        <w:gridCol w:w="142"/>
        <w:gridCol w:w="283"/>
        <w:gridCol w:w="1090"/>
        <w:gridCol w:w="470"/>
        <w:gridCol w:w="283"/>
        <w:gridCol w:w="1418"/>
        <w:gridCol w:w="708"/>
        <w:gridCol w:w="59"/>
        <w:gridCol w:w="83"/>
        <w:gridCol w:w="567"/>
        <w:gridCol w:w="1559"/>
      </w:tblGrid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7113BA" w:rsidP="00776214">
            <w:pPr>
              <w:jc w:val="center"/>
              <w:rPr>
                <w:b/>
              </w:rPr>
            </w:pPr>
            <w:r w:rsidRPr="00D616AD">
              <w:rPr>
                <w:b/>
              </w:rPr>
              <w:t>Министерство сельского хозяйства Российской Федерации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Default="007113BA" w:rsidP="00776214">
            <w:pPr>
              <w:pStyle w:val="a3"/>
              <w:rPr>
                <w:sz w:val="24"/>
                <w:szCs w:val="24"/>
              </w:rPr>
            </w:pPr>
            <w:r w:rsidRPr="00D616AD">
              <w:rPr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7113BA" w:rsidRPr="00722FD9" w:rsidRDefault="007113BA" w:rsidP="00776214">
            <w:pPr>
              <w:pStyle w:val="a3"/>
              <w:rPr>
                <w:sz w:val="24"/>
                <w:szCs w:val="24"/>
              </w:rPr>
            </w:pPr>
            <w:r w:rsidRPr="00722FD9">
              <w:rPr>
                <w:sz w:val="24"/>
                <w:szCs w:val="24"/>
              </w:rPr>
              <w:t>высшего образования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jc w:val="center"/>
              <w:rPr>
                <w:b/>
              </w:rPr>
            </w:pPr>
            <w:r w:rsidRPr="00722FD9">
              <w:rPr>
                <w:b/>
              </w:rPr>
              <w:t>«ДОНБАССКАЯ АГРАРНАЯ АКАДЕМИЯ»</w:t>
            </w:r>
          </w:p>
        </w:tc>
      </w:tr>
      <w:tr w:rsidR="007113BA" w:rsidRPr="00722FD9" w:rsidTr="00776214">
        <w:tc>
          <w:tcPr>
            <w:tcW w:w="1384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843" w:type="dxa"/>
            <w:gridSpan w:val="6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26" w:type="dxa"/>
            <w:gridSpan w:val="4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185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Факультет</w:t>
            </w:r>
          </w:p>
        </w:tc>
        <w:tc>
          <w:tcPr>
            <w:tcW w:w="6154" w:type="dxa"/>
            <w:gridSpan w:val="1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Агрономический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r w:rsidRPr="00722FD9">
              <w:t>Кафедра</w:t>
            </w:r>
          </w:p>
        </w:tc>
        <w:tc>
          <w:tcPr>
            <w:tcW w:w="6154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Гуманитарных и социально-политических дисциплин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384" w:type="dxa"/>
            <w:gridSpan w:val="3"/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</w:tcBorders>
            <w:vAlign w:val="center"/>
          </w:tcPr>
          <w:p w:rsidR="007113BA" w:rsidRPr="00722FD9" w:rsidRDefault="007113BA" w:rsidP="00776214">
            <w:pPr>
              <w:rPr>
                <w:highlight w:val="yellow"/>
              </w:rPr>
            </w:pP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  <w:rPr>
                <w:highlight w:val="yellow"/>
              </w:rPr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Образовательная программа</w:t>
            </w:r>
          </w:p>
        </w:tc>
        <w:tc>
          <w:tcPr>
            <w:tcW w:w="4311" w:type="dxa"/>
            <w:gridSpan w:val="7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>
            <w:r>
              <w:t>М</w:t>
            </w:r>
            <w:r w:rsidRPr="00722FD9">
              <w:t>агистратура</w:t>
            </w:r>
          </w:p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722FD9">
              <w:t>Направление подготовки</w:t>
            </w:r>
          </w:p>
        </w:tc>
        <w:tc>
          <w:tcPr>
            <w:tcW w:w="4252" w:type="dxa"/>
            <w:gridSpan w:val="6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2268" w:type="dxa"/>
            <w:gridSpan w:val="4"/>
            <w:vAlign w:val="center"/>
          </w:tcPr>
          <w:p w:rsidR="007113BA" w:rsidRPr="00722FD9" w:rsidRDefault="007113BA" w:rsidP="00776214"/>
        </w:tc>
      </w:tr>
      <w:tr w:rsidR="007113BA" w:rsidRPr="00722FD9" w:rsidTr="00776214">
        <w:tc>
          <w:tcPr>
            <w:tcW w:w="3227" w:type="dxa"/>
            <w:gridSpan w:val="9"/>
            <w:vAlign w:val="center"/>
          </w:tcPr>
          <w:p w:rsidR="007113BA" w:rsidRPr="00722FD9" w:rsidRDefault="007113BA" w:rsidP="00776214">
            <w:r w:rsidRPr="00D616AD">
              <w:t>Направленность (профиль)</w:t>
            </w:r>
          </w:p>
        </w:tc>
        <w:tc>
          <w:tcPr>
            <w:tcW w:w="4394" w:type="dxa"/>
            <w:gridSpan w:val="8"/>
            <w:tcBorders>
              <w:bottom w:val="single" w:sz="4" w:space="0" w:color="auto"/>
            </w:tcBorders>
            <w:vAlign w:val="center"/>
          </w:tcPr>
          <w:p w:rsidR="007113BA" w:rsidRPr="00042D5F" w:rsidRDefault="007113BA" w:rsidP="00776214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101" w:type="dxa"/>
            <w:gridSpan w:val="2"/>
            <w:vAlign w:val="center"/>
          </w:tcPr>
          <w:p w:rsidR="007113BA" w:rsidRPr="00722FD9" w:rsidRDefault="007113BA" w:rsidP="00776214">
            <w:r w:rsidRPr="00722FD9">
              <w:t>Курс</w:t>
            </w:r>
          </w:p>
        </w:tc>
        <w:tc>
          <w:tcPr>
            <w:tcW w:w="743" w:type="dxa"/>
            <w:gridSpan w:val="3"/>
            <w:tcBorders>
              <w:bottom w:val="single" w:sz="4" w:space="0" w:color="auto"/>
            </w:tcBorders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1038" w:type="dxa"/>
            <w:vAlign w:val="center"/>
          </w:tcPr>
          <w:p w:rsidR="007113BA" w:rsidRPr="00722FD9" w:rsidRDefault="007113BA" w:rsidP="00776214">
            <w:pPr>
              <w:rPr>
                <w:spacing w:val="-6"/>
              </w:rPr>
            </w:pPr>
            <w:r w:rsidRPr="00722FD9">
              <w:rPr>
                <w:spacing w:val="-6"/>
              </w:rPr>
              <w:t>Семестр</w:t>
            </w:r>
          </w:p>
        </w:tc>
        <w:tc>
          <w:tcPr>
            <w:tcW w:w="806" w:type="dxa"/>
            <w:gridSpan w:val="4"/>
            <w:tcBorders>
              <w:bottom w:val="single" w:sz="4" w:space="0" w:color="auto"/>
            </w:tcBorders>
            <w:vAlign w:val="center"/>
          </w:tcPr>
          <w:p w:rsidR="007113BA" w:rsidRPr="00722FD9" w:rsidRDefault="00FD61B6" w:rsidP="00776214">
            <w:r>
              <w:t xml:space="preserve"> 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461" w:type="dxa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744" w:type="dxa"/>
            <w:gridSpan w:val="3"/>
            <w:shd w:val="clear" w:color="auto" w:fill="auto"/>
            <w:vAlign w:val="center"/>
          </w:tcPr>
          <w:p w:rsidR="007113BA" w:rsidRPr="00722FD9" w:rsidRDefault="007113BA" w:rsidP="00776214"/>
        </w:tc>
        <w:tc>
          <w:tcPr>
            <w:tcW w:w="1843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185" w:type="dxa"/>
            <w:gridSpan w:val="3"/>
            <w:vAlign w:val="center"/>
          </w:tcPr>
          <w:p w:rsidR="007113BA" w:rsidRPr="00722FD9" w:rsidRDefault="007113BA" w:rsidP="00776214"/>
        </w:tc>
        <w:tc>
          <w:tcPr>
            <w:tcW w:w="2209" w:type="dxa"/>
            <w:gridSpan w:val="3"/>
          </w:tcPr>
          <w:p w:rsidR="007113BA" w:rsidRPr="00722FD9" w:rsidRDefault="007113BA" w:rsidP="00776214">
            <w:pPr>
              <w:jc w:val="center"/>
            </w:pPr>
          </w:p>
        </w:tc>
      </w:tr>
      <w:tr w:rsidR="007113BA" w:rsidRPr="00722FD9" w:rsidTr="00776214">
        <w:tc>
          <w:tcPr>
            <w:tcW w:w="9747" w:type="dxa"/>
            <w:gridSpan w:val="19"/>
            <w:vAlign w:val="center"/>
          </w:tcPr>
          <w:p w:rsidR="007113BA" w:rsidRPr="00FB2DE1" w:rsidRDefault="007113BA" w:rsidP="00776214">
            <w:pPr>
              <w:spacing w:before="120"/>
              <w:jc w:val="center"/>
            </w:pPr>
            <w:r w:rsidRPr="00D616AD">
              <w:t>Дисциплина</w:t>
            </w:r>
            <w:r>
              <w:t xml:space="preserve"> </w:t>
            </w:r>
            <w:r w:rsidRPr="00D616AD">
              <w:rPr>
                <w:b/>
              </w:rPr>
              <w:t>«Методология и практика НИР»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B8690D">
            <w:pPr>
              <w:spacing w:before="120" w:after="120"/>
              <w:jc w:val="center"/>
              <w:rPr>
                <w:b/>
              </w:rPr>
            </w:pPr>
            <w:r w:rsidRPr="00722FD9">
              <w:rPr>
                <w:b/>
              </w:rPr>
              <w:t xml:space="preserve">ЭКЗАМЕНАЦИОННЫЙ БИЛЕТ № </w:t>
            </w:r>
            <w:r w:rsidR="00B8690D">
              <w:rPr>
                <w:b/>
              </w:rPr>
              <w:t>26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4836CC" w:rsidRDefault="00B8690D" w:rsidP="00B8690D">
            <w:pPr>
              <w:pStyle w:val="a5"/>
              <w:jc w:val="both"/>
            </w:pPr>
            <w:r>
              <w:t>1.</w:t>
            </w:r>
            <w:r w:rsidRPr="00CE2EA1">
              <w:rPr>
                <w:spacing w:val="-11"/>
              </w:rPr>
              <w:t xml:space="preserve"> Теория фальсификация К. </w:t>
            </w:r>
            <w:proofErr w:type="spellStart"/>
            <w:r w:rsidRPr="00CE2EA1">
              <w:rPr>
                <w:spacing w:val="-11"/>
              </w:rPr>
              <w:t>Попера</w:t>
            </w:r>
            <w:proofErr w:type="spellEnd"/>
            <w:r w:rsidRPr="00CE2EA1">
              <w:rPr>
                <w:spacing w:val="-11"/>
              </w:rPr>
              <w:t>. Критика диалектики.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D616AD" w:rsidRDefault="002B6439" w:rsidP="00776214">
            <w:pPr>
              <w:tabs>
                <w:tab w:val="left" w:pos="1080"/>
              </w:tabs>
            </w:pPr>
            <w:r>
              <w:rPr>
                <w:color w:val="000000"/>
              </w:rPr>
              <w:t>2.</w:t>
            </w:r>
            <w:r w:rsidRPr="00CE2EA1">
              <w:rPr>
                <w:spacing w:val="-2"/>
              </w:rPr>
              <w:t xml:space="preserve"> Порядок защиты магистерской работы.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7113BA" w:rsidP="00776214">
            <w:pPr>
              <w:spacing w:before="60"/>
            </w:pPr>
            <w:r w:rsidRPr="00722FD9">
              <w:t xml:space="preserve">Утверждено на заседании кафедры </w:t>
            </w:r>
            <w:r>
              <w:t>гуманитарных и социально-политических дисциплин</w:t>
            </w:r>
          </w:p>
        </w:tc>
      </w:tr>
      <w:tr w:rsidR="007113BA" w:rsidRPr="00722FD9" w:rsidTr="00776214">
        <w:tc>
          <w:tcPr>
            <w:tcW w:w="9747" w:type="dxa"/>
            <w:gridSpan w:val="19"/>
          </w:tcPr>
          <w:p w:rsidR="007113BA" w:rsidRPr="00722FD9" w:rsidRDefault="00FD61B6" w:rsidP="00776214">
            <w:pPr>
              <w:spacing w:after="120"/>
            </w:pPr>
            <w:r w:rsidRPr="00722FD9">
              <w:t>Протокол №</w:t>
            </w:r>
            <w:r>
              <w:t xml:space="preserve"> 3</w:t>
            </w:r>
            <w:r w:rsidRPr="00722FD9">
              <w:t xml:space="preserve"> от «</w:t>
            </w:r>
            <w:r>
              <w:t>23</w:t>
            </w:r>
            <w:r w:rsidRPr="00722FD9">
              <w:t>»</w:t>
            </w:r>
            <w:r>
              <w:t xml:space="preserve"> ноября</w:t>
            </w:r>
            <w:r w:rsidRPr="00722FD9">
              <w:t xml:space="preserve"> 20</w:t>
            </w:r>
            <w:r>
              <w:t>23</w:t>
            </w:r>
            <w:r w:rsidRPr="00722FD9">
              <w:t xml:space="preserve"> г.</w:t>
            </w:r>
          </w:p>
        </w:tc>
      </w:tr>
      <w:tr w:rsidR="007113BA" w:rsidRPr="00722FD9" w:rsidTr="00776214">
        <w:tc>
          <w:tcPr>
            <w:tcW w:w="1668" w:type="dxa"/>
            <w:gridSpan w:val="4"/>
          </w:tcPr>
          <w:p w:rsidR="007113BA" w:rsidRPr="00722FD9" w:rsidRDefault="007113BA" w:rsidP="00776214">
            <w:r w:rsidRPr="00722FD9">
              <w:t>Зав. кафедрой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985" w:type="dxa"/>
            <w:gridSpan w:val="4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О.М. Губарь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 w:rsidRPr="00722FD9">
              <w:t>Экзаменатор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722FD9" w:rsidRDefault="007113BA" w:rsidP="00776214">
            <w:pPr>
              <w:jc w:val="center"/>
            </w:pPr>
            <w:r>
              <w:t>В.Н. Зыбцев</w:t>
            </w:r>
          </w:p>
        </w:tc>
      </w:tr>
      <w:tr w:rsidR="007113BA" w:rsidRPr="008E2546" w:rsidTr="00776214">
        <w:tc>
          <w:tcPr>
            <w:tcW w:w="1668" w:type="dxa"/>
            <w:gridSpan w:val="4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15" w:type="dxa"/>
            <w:gridSpan w:val="3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  <w:r w:rsidRPr="008E2546">
              <w:rPr>
                <w:sz w:val="20"/>
                <w:szCs w:val="20"/>
              </w:rPr>
              <w:t>подпись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13BA" w:rsidRPr="008E2546" w:rsidRDefault="007113BA" w:rsidP="007762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7113BA" w:rsidRDefault="007113BA" w:rsidP="007113BA">
      <w:pPr>
        <w:jc w:val="center"/>
      </w:pPr>
    </w:p>
    <w:tbl>
      <w:tblPr>
        <w:tblW w:w="10365" w:type="dxa"/>
        <w:tblInd w:w="242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0365"/>
      </w:tblGrid>
      <w:tr w:rsidR="007113BA" w:rsidTr="00776214">
        <w:trPr>
          <w:trHeight w:val="117"/>
        </w:trPr>
        <w:tc>
          <w:tcPr>
            <w:tcW w:w="10365" w:type="dxa"/>
          </w:tcPr>
          <w:p w:rsidR="007113BA" w:rsidRDefault="007113BA" w:rsidP="00776214"/>
        </w:tc>
      </w:tr>
    </w:tbl>
    <w:p w:rsidR="007113BA" w:rsidRDefault="007113BA" w:rsidP="00FB2DE1">
      <w:pPr>
        <w:jc w:val="center"/>
      </w:pPr>
    </w:p>
    <w:sectPr w:rsidR="007113BA" w:rsidSect="00FB2D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8558E"/>
    <w:multiLevelType w:val="hybridMultilevel"/>
    <w:tmpl w:val="CF28C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5F"/>
    <w:rsid w:val="00020C6B"/>
    <w:rsid w:val="00024057"/>
    <w:rsid w:val="00033016"/>
    <w:rsid w:val="000357BE"/>
    <w:rsid w:val="00035885"/>
    <w:rsid w:val="00047AB5"/>
    <w:rsid w:val="000523CF"/>
    <w:rsid w:val="00054C38"/>
    <w:rsid w:val="0005599B"/>
    <w:rsid w:val="000629C0"/>
    <w:rsid w:val="0007074C"/>
    <w:rsid w:val="000756DD"/>
    <w:rsid w:val="00075FA4"/>
    <w:rsid w:val="00086F88"/>
    <w:rsid w:val="00091340"/>
    <w:rsid w:val="00095BBF"/>
    <w:rsid w:val="000A1B81"/>
    <w:rsid w:val="000A348B"/>
    <w:rsid w:val="000A41FB"/>
    <w:rsid w:val="000A4595"/>
    <w:rsid w:val="000A6525"/>
    <w:rsid w:val="000A6FB3"/>
    <w:rsid w:val="000C470C"/>
    <w:rsid w:val="000D022C"/>
    <w:rsid w:val="000D2257"/>
    <w:rsid w:val="000D2A00"/>
    <w:rsid w:val="000E2F2E"/>
    <w:rsid w:val="000E4FD4"/>
    <w:rsid w:val="000F1310"/>
    <w:rsid w:val="000F31C4"/>
    <w:rsid w:val="000F5394"/>
    <w:rsid w:val="000F75FD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71988"/>
    <w:rsid w:val="001736F4"/>
    <w:rsid w:val="00184509"/>
    <w:rsid w:val="00193202"/>
    <w:rsid w:val="00194411"/>
    <w:rsid w:val="001B19B9"/>
    <w:rsid w:val="001B2E74"/>
    <w:rsid w:val="001B4FB1"/>
    <w:rsid w:val="001B53CE"/>
    <w:rsid w:val="001B7C6C"/>
    <w:rsid w:val="001D0F5A"/>
    <w:rsid w:val="001D779E"/>
    <w:rsid w:val="001E38F0"/>
    <w:rsid w:val="00206908"/>
    <w:rsid w:val="00211AA9"/>
    <w:rsid w:val="00226012"/>
    <w:rsid w:val="00241DB1"/>
    <w:rsid w:val="00244406"/>
    <w:rsid w:val="00244A88"/>
    <w:rsid w:val="002475F7"/>
    <w:rsid w:val="0025543F"/>
    <w:rsid w:val="00261C76"/>
    <w:rsid w:val="002803AD"/>
    <w:rsid w:val="0029286D"/>
    <w:rsid w:val="002943C5"/>
    <w:rsid w:val="002A30AD"/>
    <w:rsid w:val="002A3E00"/>
    <w:rsid w:val="002A57F2"/>
    <w:rsid w:val="002B38C9"/>
    <w:rsid w:val="002B643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42D3"/>
    <w:rsid w:val="00346FBB"/>
    <w:rsid w:val="003479A9"/>
    <w:rsid w:val="00347D5B"/>
    <w:rsid w:val="003537A4"/>
    <w:rsid w:val="0035522C"/>
    <w:rsid w:val="00363FD4"/>
    <w:rsid w:val="00365456"/>
    <w:rsid w:val="00370FAE"/>
    <w:rsid w:val="0037356C"/>
    <w:rsid w:val="003A22A6"/>
    <w:rsid w:val="003A31D2"/>
    <w:rsid w:val="003A35E9"/>
    <w:rsid w:val="003A4296"/>
    <w:rsid w:val="003B4209"/>
    <w:rsid w:val="003C41B0"/>
    <w:rsid w:val="003C7898"/>
    <w:rsid w:val="003D2632"/>
    <w:rsid w:val="003D310B"/>
    <w:rsid w:val="003E528B"/>
    <w:rsid w:val="003F43DE"/>
    <w:rsid w:val="003F52F8"/>
    <w:rsid w:val="00407EB1"/>
    <w:rsid w:val="0042392C"/>
    <w:rsid w:val="00425681"/>
    <w:rsid w:val="00434F00"/>
    <w:rsid w:val="004359C7"/>
    <w:rsid w:val="00436115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A4BB5"/>
    <w:rsid w:val="004B2915"/>
    <w:rsid w:val="004B78AD"/>
    <w:rsid w:val="004C3ECB"/>
    <w:rsid w:val="004D58F7"/>
    <w:rsid w:val="004E4677"/>
    <w:rsid w:val="004F4F6F"/>
    <w:rsid w:val="005040F9"/>
    <w:rsid w:val="00505BD0"/>
    <w:rsid w:val="005063C4"/>
    <w:rsid w:val="00512FC8"/>
    <w:rsid w:val="00513295"/>
    <w:rsid w:val="005237BE"/>
    <w:rsid w:val="00540172"/>
    <w:rsid w:val="0054639E"/>
    <w:rsid w:val="00553FC3"/>
    <w:rsid w:val="005610FC"/>
    <w:rsid w:val="00561701"/>
    <w:rsid w:val="00571A07"/>
    <w:rsid w:val="00575540"/>
    <w:rsid w:val="0057635A"/>
    <w:rsid w:val="00586D67"/>
    <w:rsid w:val="0059478C"/>
    <w:rsid w:val="00597C52"/>
    <w:rsid w:val="005A2DA7"/>
    <w:rsid w:val="005A5AC3"/>
    <w:rsid w:val="005A6161"/>
    <w:rsid w:val="005A6D87"/>
    <w:rsid w:val="005B270F"/>
    <w:rsid w:val="005C0F81"/>
    <w:rsid w:val="005C10F8"/>
    <w:rsid w:val="005C70DE"/>
    <w:rsid w:val="005D52CC"/>
    <w:rsid w:val="005D62DD"/>
    <w:rsid w:val="005E0124"/>
    <w:rsid w:val="005E2499"/>
    <w:rsid w:val="005F628A"/>
    <w:rsid w:val="005F6EAC"/>
    <w:rsid w:val="006014B7"/>
    <w:rsid w:val="00605205"/>
    <w:rsid w:val="006078A2"/>
    <w:rsid w:val="00611789"/>
    <w:rsid w:val="006125A9"/>
    <w:rsid w:val="00614846"/>
    <w:rsid w:val="0062108C"/>
    <w:rsid w:val="00626D00"/>
    <w:rsid w:val="00637776"/>
    <w:rsid w:val="00637C0B"/>
    <w:rsid w:val="00645EAB"/>
    <w:rsid w:val="006538C8"/>
    <w:rsid w:val="00664809"/>
    <w:rsid w:val="006650D8"/>
    <w:rsid w:val="00670BF4"/>
    <w:rsid w:val="00675C3B"/>
    <w:rsid w:val="00675CB4"/>
    <w:rsid w:val="006776F1"/>
    <w:rsid w:val="00684429"/>
    <w:rsid w:val="006874CA"/>
    <w:rsid w:val="0069271B"/>
    <w:rsid w:val="00697145"/>
    <w:rsid w:val="006A7CEF"/>
    <w:rsid w:val="006A7E6E"/>
    <w:rsid w:val="006C609B"/>
    <w:rsid w:val="006D7B3C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709"/>
    <w:rsid w:val="007100AE"/>
    <w:rsid w:val="007113BA"/>
    <w:rsid w:val="00713A39"/>
    <w:rsid w:val="00713B02"/>
    <w:rsid w:val="0071565F"/>
    <w:rsid w:val="00716B2B"/>
    <w:rsid w:val="00722AB8"/>
    <w:rsid w:val="00724F50"/>
    <w:rsid w:val="00732ADC"/>
    <w:rsid w:val="00735B45"/>
    <w:rsid w:val="00746CDC"/>
    <w:rsid w:val="00752ABE"/>
    <w:rsid w:val="00753B71"/>
    <w:rsid w:val="00753BC6"/>
    <w:rsid w:val="00755AAC"/>
    <w:rsid w:val="00755DF5"/>
    <w:rsid w:val="00757585"/>
    <w:rsid w:val="0076444B"/>
    <w:rsid w:val="00765AA8"/>
    <w:rsid w:val="00772416"/>
    <w:rsid w:val="00772471"/>
    <w:rsid w:val="007740B5"/>
    <w:rsid w:val="00775879"/>
    <w:rsid w:val="00775E4E"/>
    <w:rsid w:val="00776214"/>
    <w:rsid w:val="0077677B"/>
    <w:rsid w:val="0078360E"/>
    <w:rsid w:val="007841B3"/>
    <w:rsid w:val="00793B9C"/>
    <w:rsid w:val="007A4D9D"/>
    <w:rsid w:val="007B083A"/>
    <w:rsid w:val="007C08C7"/>
    <w:rsid w:val="007C310D"/>
    <w:rsid w:val="007C57D0"/>
    <w:rsid w:val="007D4570"/>
    <w:rsid w:val="007D5237"/>
    <w:rsid w:val="007E3FD1"/>
    <w:rsid w:val="007F002F"/>
    <w:rsid w:val="0080544B"/>
    <w:rsid w:val="00805587"/>
    <w:rsid w:val="0080745A"/>
    <w:rsid w:val="0081557B"/>
    <w:rsid w:val="008211EC"/>
    <w:rsid w:val="00821A34"/>
    <w:rsid w:val="00824162"/>
    <w:rsid w:val="00824DCC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129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377C"/>
    <w:rsid w:val="008E4BD8"/>
    <w:rsid w:val="008E5062"/>
    <w:rsid w:val="008F0CEB"/>
    <w:rsid w:val="008F5401"/>
    <w:rsid w:val="0090680C"/>
    <w:rsid w:val="0090706B"/>
    <w:rsid w:val="0092424E"/>
    <w:rsid w:val="00925EAF"/>
    <w:rsid w:val="009349FB"/>
    <w:rsid w:val="00935279"/>
    <w:rsid w:val="00950639"/>
    <w:rsid w:val="009547E1"/>
    <w:rsid w:val="00957D1F"/>
    <w:rsid w:val="00965BD6"/>
    <w:rsid w:val="00970F18"/>
    <w:rsid w:val="00975117"/>
    <w:rsid w:val="00975625"/>
    <w:rsid w:val="00975C8A"/>
    <w:rsid w:val="00985728"/>
    <w:rsid w:val="00986D51"/>
    <w:rsid w:val="00992D57"/>
    <w:rsid w:val="00994F3D"/>
    <w:rsid w:val="009A4A20"/>
    <w:rsid w:val="009A6911"/>
    <w:rsid w:val="009B6000"/>
    <w:rsid w:val="009C032E"/>
    <w:rsid w:val="009D20EF"/>
    <w:rsid w:val="009D2742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3181C"/>
    <w:rsid w:val="00A4114C"/>
    <w:rsid w:val="00A5154E"/>
    <w:rsid w:val="00A5237B"/>
    <w:rsid w:val="00A5402C"/>
    <w:rsid w:val="00A5683E"/>
    <w:rsid w:val="00A60237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D0251"/>
    <w:rsid w:val="00AE05AA"/>
    <w:rsid w:val="00AE21BC"/>
    <w:rsid w:val="00AF02A1"/>
    <w:rsid w:val="00AF1651"/>
    <w:rsid w:val="00B058C5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8690D"/>
    <w:rsid w:val="00BB0AD2"/>
    <w:rsid w:val="00BB0C5B"/>
    <w:rsid w:val="00BB4934"/>
    <w:rsid w:val="00BC2AE0"/>
    <w:rsid w:val="00BC317A"/>
    <w:rsid w:val="00BC426E"/>
    <w:rsid w:val="00BD365F"/>
    <w:rsid w:val="00BE1349"/>
    <w:rsid w:val="00BE47ED"/>
    <w:rsid w:val="00BE50BD"/>
    <w:rsid w:val="00BF05AC"/>
    <w:rsid w:val="00C051D8"/>
    <w:rsid w:val="00C15922"/>
    <w:rsid w:val="00C17DB5"/>
    <w:rsid w:val="00C37A0F"/>
    <w:rsid w:val="00C44699"/>
    <w:rsid w:val="00C52984"/>
    <w:rsid w:val="00C8350A"/>
    <w:rsid w:val="00C85DD1"/>
    <w:rsid w:val="00C8745F"/>
    <w:rsid w:val="00C87F3A"/>
    <w:rsid w:val="00C96307"/>
    <w:rsid w:val="00CA00BD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01B38"/>
    <w:rsid w:val="00D106E5"/>
    <w:rsid w:val="00D11ACD"/>
    <w:rsid w:val="00D13718"/>
    <w:rsid w:val="00D17530"/>
    <w:rsid w:val="00D22DB1"/>
    <w:rsid w:val="00D23158"/>
    <w:rsid w:val="00D258C6"/>
    <w:rsid w:val="00D26C2D"/>
    <w:rsid w:val="00D3023E"/>
    <w:rsid w:val="00D324C6"/>
    <w:rsid w:val="00D36478"/>
    <w:rsid w:val="00D52219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1891"/>
    <w:rsid w:val="00D93230"/>
    <w:rsid w:val="00D95D2D"/>
    <w:rsid w:val="00DA4915"/>
    <w:rsid w:val="00DA59AF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2085"/>
    <w:rsid w:val="00DE66A6"/>
    <w:rsid w:val="00E041BA"/>
    <w:rsid w:val="00E10248"/>
    <w:rsid w:val="00E14ACB"/>
    <w:rsid w:val="00E15B57"/>
    <w:rsid w:val="00E17592"/>
    <w:rsid w:val="00E30992"/>
    <w:rsid w:val="00E37F8B"/>
    <w:rsid w:val="00E45086"/>
    <w:rsid w:val="00E56159"/>
    <w:rsid w:val="00E821D5"/>
    <w:rsid w:val="00E83850"/>
    <w:rsid w:val="00E838FD"/>
    <w:rsid w:val="00E92D80"/>
    <w:rsid w:val="00E95EDB"/>
    <w:rsid w:val="00EA0867"/>
    <w:rsid w:val="00EA611E"/>
    <w:rsid w:val="00EB19D6"/>
    <w:rsid w:val="00EB309B"/>
    <w:rsid w:val="00EB42D3"/>
    <w:rsid w:val="00EB63D2"/>
    <w:rsid w:val="00EB6801"/>
    <w:rsid w:val="00EC3317"/>
    <w:rsid w:val="00EC6D07"/>
    <w:rsid w:val="00ED278A"/>
    <w:rsid w:val="00ED2AED"/>
    <w:rsid w:val="00EE5908"/>
    <w:rsid w:val="00EF0B95"/>
    <w:rsid w:val="00EF1AF6"/>
    <w:rsid w:val="00F00F5D"/>
    <w:rsid w:val="00F01A4C"/>
    <w:rsid w:val="00F023D0"/>
    <w:rsid w:val="00F1788B"/>
    <w:rsid w:val="00F2041A"/>
    <w:rsid w:val="00F20E2B"/>
    <w:rsid w:val="00F22202"/>
    <w:rsid w:val="00F405E1"/>
    <w:rsid w:val="00F430B9"/>
    <w:rsid w:val="00F46BF9"/>
    <w:rsid w:val="00F51753"/>
    <w:rsid w:val="00F67395"/>
    <w:rsid w:val="00F67844"/>
    <w:rsid w:val="00F718BC"/>
    <w:rsid w:val="00F71E0A"/>
    <w:rsid w:val="00F731C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2DE1"/>
    <w:rsid w:val="00FB3061"/>
    <w:rsid w:val="00FB401F"/>
    <w:rsid w:val="00FC1AF3"/>
    <w:rsid w:val="00FC271C"/>
    <w:rsid w:val="00FD61B6"/>
    <w:rsid w:val="00FD6AF1"/>
    <w:rsid w:val="00FE066B"/>
    <w:rsid w:val="00FE1E33"/>
    <w:rsid w:val="00FE4D27"/>
    <w:rsid w:val="00FF5BBD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2DE1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FB2DE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No Spacing"/>
    <w:qFormat/>
    <w:rsid w:val="00E37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2DE1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FB2DE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No Spacing"/>
    <w:qFormat/>
    <w:rsid w:val="00E37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F256C-2447-4754-87E0-36B2FB487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13</Pages>
  <Words>2987</Words>
  <Characters>17032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2023-12-13T09:34:00Z</cp:lastPrinted>
  <dcterms:created xsi:type="dcterms:W3CDTF">2023-12-05T08:58:00Z</dcterms:created>
  <dcterms:modified xsi:type="dcterms:W3CDTF">2023-12-13T09:37:00Z</dcterms:modified>
</cp:coreProperties>
</file>